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D37" w:rsidRDefault="00BF5DF1">
      <w:r>
        <w:rPr>
          <w:i/>
          <w:iCs/>
          <w:color w:val="222222"/>
          <w:shd w:val="clear" w:color="auto" w:fill="FFFFFF"/>
        </w:rPr>
        <w:t>Stefano Pelaggi ha conseguito una laurea in Sociologia e un dottorato in Storia dell'Europa presso Sapienza Università di Roma, dove ha insegnato in diversi, tra cui “Nazionalismi e minoranze nazionali in Europa” e “Development and processes of colonization and decolonization”. Ricercatore presso il Dipartimento SARAS di Sapienza Università di Roma e insegna “</w:t>
      </w:r>
      <w:r>
        <w:rPr>
          <w:i/>
          <w:iCs/>
          <w:color w:val="222222"/>
          <w:sz w:val="23"/>
          <w:szCs w:val="23"/>
          <w:shd w:val="clear" w:color="auto" w:fill="FFFFFF"/>
        </w:rPr>
        <w:t>Diplomazia economica soft power e public diplomacy” presso l’Università UNINT.</w:t>
      </w:r>
      <w:r>
        <w:rPr>
          <w:i/>
          <w:iCs/>
          <w:color w:val="222222"/>
          <w:shd w:val="clear" w:color="auto" w:fill="FFFFFF"/>
        </w:rPr>
        <w:t> Svolge attività di ricerca incentrata sulla storia delle relazioni internazionali italiane nei paesi dell’Indo Pacifico, con un focus particolare su Taiwan e Giappone presso il Taiwan Center for International Strategic Studies (TCISS) e presso il centro Studi Geopolitica.info. Si è occupato della storia di Taiwan, dei processi di riconfigurazione dell'identità taiwanese e delle relazioni italo-taiwanesi. Ha pubblicato vari libri e articoli in pubblicazioni scientifiche, tra cui “L’Isola Sospesa. Taiwan e gli equilibri del Mondo” per Luiss University Press. Ha vissuto a lungo a Taiwan dove ha condotto attività di ricerca in varie istituzioni, tra cui Tamkang University e National Taiwan University, e ha insegnato in vari corsi universitari. </w:t>
      </w:r>
      <w:bookmarkStart w:id="0" w:name="_GoBack"/>
      <w:bookmarkEnd w:id="0"/>
    </w:p>
    <w:sectPr w:rsidR="001D3D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DF1"/>
    <w:rsid w:val="001D3D37"/>
    <w:rsid w:val="00BF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Simona Piccolo</dc:creator>
  <cp:lastModifiedBy>Simona Piccolo</cp:lastModifiedBy>
  <cp:revision>1</cp:revision>
  <dcterms:created xsi:type="dcterms:W3CDTF">2024-05-06T07:24:00Z</dcterms:created>
  <dcterms:modified xsi:type="dcterms:W3CDTF">2024-05-06T07:24:00Z</dcterms:modified>
</cp:coreProperties>
</file>