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F93" w:rsidRPr="002A2F93" w:rsidRDefault="002A2F93" w:rsidP="002A2F93">
      <w:pPr>
        <w:pStyle w:val="Nessunaspaziatura"/>
        <w:rPr>
          <w:rFonts w:ascii="Arial" w:hAnsi="Arial" w:cs="Arial"/>
          <w:b/>
        </w:rPr>
      </w:pPr>
      <w:r w:rsidRPr="002A2F93">
        <w:rPr>
          <w:rFonts w:ascii="Arial" w:hAnsi="Arial" w:cs="Arial"/>
          <w:b/>
        </w:rPr>
        <w:t xml:space="preserve">Barbara </w:t>
      </w:r>
      <w:proofErr w:type="spellStart"/>
      <w:r w:rsidRPr="002A2F93">
        <w:rPr>
          <w:rFonts w:ascii="Arial" w:hAnsi="Arial" w:cs="Arial"/>
          <w:b/>
        </w:rPr>
        <w:t>Pollastrini</w:t>
      </w:r>
      <w:proofErr w:type="spellEnd"/>
    </w:p>
    <w:p w:rsid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Laureata in lingue e letterature straniere alla Bocconi, insegnante e lettrice a Scienze politiche dell’Università Statale di Milano</w:t>
      </w:r>
      <w:r>
        <w:rPr>
          <w:rFonts w:ascii="Arial" w:hAnsi="Arial" w:cs="Arial"/>
        </w:rPr>
        <w:t>,</w:t>
      </w:r>
      <w:r w:rsidRPr="002A2F93">
        <w:rPr>
          <w:rFonts w:ascii="Arial" w:hAnsi="Arial" w:cs="Arial"/>
        </w:rPr>
        <w:t xml:space="preserve"> partecipa attivamente al '68 e al movimento delle donne. 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Come per tanti della sua generazione, l'adesione alla politica e all'impegno nasce allora e matura nell'incontro con le lotte del mondo del lavoro negli anni '70.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Nel 1974 si iscrive al Pci, sarà segretaria di sezione, segretaria cittadina e consigliere comunale a Milano. Diventerà la prima segretaria donna della federazione provinciale, importante anc</w:t>
      </w:r>
      <w:r>
        <w:rPr>
          <w:rFonts w:ascii="Arial" w:hAnsi="Arial" w:cs="Arial"/>
        </w:rPr>
        <w:t>h</w:t>
      </w:r>
      <w:r w:rsidRPr="002A2F93">
        <w:rPr>
          <w:rFonts w:ascii="Arial" w:hAnsi="Arial" w:cs="Arial"/>
        </w:rPr>
        <w:t xml:space="preserve">e per la sua dimensione, con Monza e Lodi nel suo territorio di competenza. Vivrà così e sarà protagonista del percorso Pci </w:t>
      </w:r>
      <w:r>
        <w:rPr>
          <w:rFonts w:ascii="Arial" w:hAnsi="Arial" w:cs="Arial"/>
        </w:rPr>
        <w:t xml:space="preserve">– </w:t>
      </w:r>
      <w:r w:rsidRPr="002A2F93">
        <w:rPr>
          <w:rFonts w:ascii="Arial" w:hAnsi="Arial" w:cs="Arial"/>
        </w:rPr>
        <w:t>Pds</w:t>
      </w:r>
      <w:r>
        <w:rPr>
          <w:rFonts w:ascii="Arial" w:hAnsi="Arial" w:cs="Arial"/>
        </w:rPr>
        <w:t xml:space="preserve"> -</w:t>
      </w:r>
      <w:r w:rsidRPr="002A2F93">
        <w:rPr>
          <w:rFonts w:ascii="Arial" w:hAnsi="Arial" w:cs="Arial"/>
        </w:rPr>
        <w:t xml:space="preserve"> Ds. Entrerà nella segreteria nazionale e verrà eletta coordinatrice femminile nazionale dall'assemblea delle delegate. Nel 2007 è una dei 49 membri del Comitato nazionale per il Partito Democratico, il gruppo di fondatori del futuro Pd.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Ricoprirà il ruolo di Ministra per i Diritti e le Pari opportunità nel secondo governo Prodi.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Attualmente è deputata e componente della Commissione I Affari costituzionali</w:t>
      </w:r>
      <w:r>
        <w:rPr>
          <w:rFonts w:ascii="Arial" w:hAnsi="Arial" w:cs="Arial"/>
        </w:rPr>
        <w:t xml:space="preserve"> della Camera dei deputati</w:t>
      </w:r>
      <w:r w:rsidRPr="002A2F93">
        <w:rPr>
          <w:rFonts w:ascii="Arial" w:hAnsi="Arial" w:cs="Arial"/>
        </w:rPr>
        <w:t>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Nel passato congresso è stata eletta vicepresidente del Pd. Dal 20</w:t>
      </w:r>
      <w:r>
        <w:rPr>
          <w:rFonts w:ascii="Arial" w:hAnsi="Arial" w:cs="Arial"/>
        </w:rPr>
        <w:t xml:space="preserve">14 è coordinatrice di </w:t>
      </w:r>
      <w:proofErr w:type="spellStart"/>
      <w:r>
        <w:rPr>
          <w:rFonts w:ascii="Arial" w:hAnsi="Arial" w:cs="Arial"/>
        </w:rPr>
        <w:t>SinistraDe</w:t>
      </w:r>
      <w:r w:rsidRPr="002A2F93">
        <w:rPr>
          <w:rFonts w:ascii="Arial" w:hAnsi="Arial" w:cs="Arial"/>
        </w:rPr>
        <w:t>m</w:t>
      </w:r>
      <w:proofErr w:type="spellEnd"/>
      <w:r w:rsidRPr="002A2F93">
        <w:rPr>
          <w:rFonts w:ascii="Arial" w:hAnsi="Arial" w:cs="Arial"/>
        </w:rPr>
        <w:t xml:space="preserve"> - </w:t>
      </w:r>
      <w:proofErr w:type="spellStart"/>
      <w:r w:rsidRPr="002A2F93">
        <w:rPr>
          <w:rFonts w:ascii="Arial" w:hAnsi="Arial" w:cs="Arial"/>
        </w:rPr>
        <w:t>CampoAperto</w:t>
      </w:r>
      <w:proofErr w:type="spellEnd"/>
      <w:r w:rsidRPr="002A2F93">
        <w:rPr>
          <w:rFonts w:ascii="Arial" w:hAnsi="Arial" w:cs="Arial"/>
        </w:rPr>
        <w:t xml:space="preserve">, associazione politica e culturale della sinistra Pd, presieduta da Gianni </w:t>
      </w:r>
      <w:proofErr w:type="spellStart"/>
      <w:r w:rsidRPr="002A2F93">
        <w:rPr>
          <w:rFonts w:ascii="Arial" w:hAnsi="Arial" w:cs="Arial"/>
        </w:rPr>
        <w:t>Cuperlo</w:t>
      </w:r>
      <w:proofErr w:type="spellEnd"/>
      <w:r w:rsidRPr="002A2F93">
        <w:rPr>
          <w:rFonts w:ascii="Arial" w:hAnsi="Arial" w:cs="Arial"/>
        </w:rPr>
        <w:t>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>
        <w:rPr>
          <w:rFonts w:ascii="Arial" w:hAnsi="Arial" w:cs="Arial"/>
        </w:rPr>
        <w:t>Barbara è legata a</w:t>
      </w:r>
      <w:r w:rsidRPr="002A2F93">
        <w:rPr>
          <w:rFonts w:ascii="Arial" w:hAnsi="Arial" w:cs="Arial"/>
        </w:rPr>
        <w:t>lla sua città e al territorio che considera parte della sua identità.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 xml:space="preserve">È </w:t>
      </w:r>
      <w:r>
        <w:rPr>
          <w:rFonts w:ascii="Arial" w:hAnsi="Arial" w:cs="Arial"/>
        </w:rPr>
        <w:t xml:space="preserve">una </w:t>
      </w:r>
      <w:r w:rsidRPr="002A2F93">
        <w:rPr>
          <w:rFonts w:ascii="Arial" w:hAnsi="Arial" w:cs="Arial"/>
        </w:rPr>
        <w:t>donna che he dedicato e dedica molto del suo impegno ai diritti umani, a partire da quelli delle donne. La sua bussola è l'Articolo 3 dell</w:t>
      </w:r>
      <w:r>
        <w:rPr>
          <w:rFonts w:ascii="Arial" w:hAnsi="Arial" w:cs="Arial"/>
        </w:rPr>
        <w:t>a Costituzione e il suo motto "I</w:t>
      </w:r>
      <w:r w:rsidRPr="002A2F93">
        <w:rPr>
          <w:rFonts w:ascii="Arial" w:hAnsi="Arial" w:cs="Arial"/>
        </w:rPr>
        <w:t>n questo mondo cambiato e cambia</w:t>
      </w:r>
      <w:r>
        <w:rPr>
          <w:rFonts w:ascii="Arial" w:hAnsi="Arial" w:cs="Arial"/>
        </w:rPr>
        <w:t>nte nessuna, nessuno, basta a se</w:t>
      </w:r>
      <w:r w:rsidRPr="002A2F93">
        <w:rPr>
          <w:rFonts w:ascii="Arial" w:hAnsi="Arial" w:cs="Arial"/>
        </w:rPr>
        <w:t xml:space="preserve"> stesso nella lotta per l'uguaglianza e la libertà". È attenta al tema della laicità e del dialogo interreligioso. Il suo impegno è rivolto a traguardi di civiltà</w:t>
      </w:r>
      <w:r>
        <w:rPr>
          <w:rFonts w:ascii="Arial" w:hAnsi="Arial" w:cs="Arial"/>
        </w:rPr>
        <w:t xml:space="preserve"> </w:t>
      </w:r>
      <w:r w:rsidRPr="002A2F93">
        <w:rPr>
          <w:rFonts w:ascii="Arial" w:hAnsi="Arial" w:cs="Arial"/>
        </w:rPr>
        <w:t>come il test</w:t>
      </w:r>
      <w:r>
        <w:rPr>
          <w:rFonts w:ascii="Arial" w:hAnsi="Arial" w:cs="Arial"/>
        </w:rPr>
        <w:t>amento biologico, la parità sal</w:t>
      </w:r>
      <w:r w:rsidRPr="002A2F93">
        <w:rPr>
          <w:rFonts w:ascii="Arial" w:hAnsi="Arial" w:cs="Arial"/>
        </w:rPr>
        <w:t>ariale, il referendum sulla fecondazione assistita, la difesa della 194, le unioni civili, che con la collega Bindi aveva sostenuto durante il governo Prodi.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 xml:space="preserve">A lei da ministra si deve la prima inchiesta su molestie e violenza </w:t>
      </w:r>
      <w:r>
        <w:rPr>
          <w:rFonts w:ascii="Arial" w:hAnsi="Arial" w:cs="Arial"/>
        </w:rPr>
        <w:t xml:space="preserve">sulle donne prodotta dall’Istat </w:t>
      </w:r>
      <w:bookmarkStart w:id="0" w:name="_GoBack"/>
      <w:bookmarkEnd w:id="0"/>
      <w:r w:rsidRPr="002A2F93">
        <w:rPr>
          <w:rFonts w:ascii="Arial" w:hAnsi="Arial" w:cs="Arial"/>
        </w:rPr>
        <w:t>che squarciò il velo sulla più grave delle rimozioni.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 xml:space="preserve">Nella passata legislatura era parte della Commissione Jo </w:t>
      </w:r>
      <w:proofErr w:type="spellStart"/>
      <w:r w:rsidRPr="002A2F93">
        <w:rPr>
          <w:rFonts w:ascii="Arial" w:hAnsi="Arial" w:cs="Arial"/>
        </w:rPr>
        <w:t>Cox</w:t>
      </w:r>
      <w:proofErr w:type="spellEnd"/>
      <w:r w:rsidRPr="002A2F93">
        <w:rPr>
          <w:rFonts w:ascii="Arial" w:hAnsi="Arial" w:cs="Arial"/>
        </w:rPr>
        <w:t xml:space="preserve"> sull'intolleranza, il razzismo e i fenomeni d'odio.</w:t>
      </w:r>
    </w:p>
    <w:p w:rsidR="002A2F93" w:rsidRPr="002A2F93" w:rsidRDefault="002A2F93" w:rsidP="002A2F93">
      <w:pPr>
        <w:pStyle w:val="Nessunaspaziatura"/>
        <w:rPr>
          <w:rFonts w:ascii="Arial" w:hAnsi="Arial" w:cs="Arial"/>
        </w:rPr>
      </w:pPr>
    </w:p>
    <w:p w:rsidR="00E11AFE" w:rsidRPr="002A2F93" w:rsidRDefault="002A2F93" w:rsidP="002A2F93">
      <w:pPr>
        <w:pStyle w:val="Nessunaspaziatura"/>
        <w:rPr>
          <w:rFonts w:ascii="Arial" w:hAnsi="Arial" w:cs="Arial"/>
        </w:rPr>
      </w:pPr>
      <w:r w:rsidRPr="002A2F93">
        <w:rPr>
          <w:rFonts w:ascii="Arial" w:hAnsi="Arial" w:cs="Arial"/>
        </w:rPr>
        <w:t>È stata relatrice della proposta sui diritti dei minori stranieri non accompagnati, diventata una legge del Parlamento apripista in Europa.</w:t>
      </w:r>
    </w:p>
    <w:sectPr w:rsidR="00E11AFE" w:rsidRPr="002A2F93" w:rsidSect="00C74F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A2F93"/>
    <w:rsid w:val="002A2F93"/>
    <w:rsid w:val="00C74F04"/>
    <w:rsid w:val="00E11AFE"/>
    <w:rsid w:val="00FF6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4F0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A2F9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8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piccolos</cp:lastModifiedBy>
  <cp:revision>2</cp:revision>
  <dcterms:created xsi:type="dcterms:W3CDTF">2018-10-31T13:09:00Z</dcterms:created>
  <dcterms:modified xsi:type="dcterms:W3CDTF">2018-10-31T13:09:00Z</dcterms:modified>
</cp:coreProperties>
</file>